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AEF23" w14:textId="77777777" w:rsidR="00E820D4" w:rsidRPr="00365CC3" w:rsidRDefault="00E820D4" w:rsidP="009A1116">
      <w:pPr>
        <w:autoSpaceDE w:val="0"/>
        <w:autoSpaceDN w:val="0"/>
        <w:adjustRightInd w:val="0"/>
        <w:spacing w:line="240" w:lineRule="auto"/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365CC3">
        <w:rPr>
          <w:rFonts w:ascii="Arial" w:hAnsi="Arial" w:cs="Arial"/>
          <w:b/>
          <w:bCs/>
          <w:sz w:val="24"/>
          <w:szCs w:val="24"/>
        </w:rPr>
        <w:t>Huida a Egipto y retorno a la tierra de Israel</w:t>
      </w:r>
      <w:r w:rsidR="009A1116">
        <w:rPr>
          <w:rFonts w:ascii="Arial" w:hAnsi="Arial" w:cs="Arial"/>
          <w:b/>
          <w:bCs/>
          <w:sz w:val="24"/>
          <w:szCs w:val="24"/>
        </w:rPr>
        <w:tab/>
      </w:r>
      <w:r w:rsidR="009A1116">
        <w:rPr>
          <w:rFonts w:ascii="Arial" w:hAnsi="Arial" w:cs="Arial"/>
          <w:b/>
          <w:bCs/>
          <w:sz w:val="24"/>
          <w:szCs w:val="24"/>
        </w:rPr>
        <w:tab/>
      </w:r>
      <w:r w:rsidR="009A1116" w:rsidRPr="00BF4123">
        <w:rPr>
          <w:rFonts w:ascii="Arial" w:hAnsi="Arial" w:cs="Arial"/>
          <w:noProof/>
          <w:lang w:eastAsia="es-MX"/>
        </w:rPr>
        <w:drawing>
          <wp:inline distT="0" distB="0" distL="0" distR="0" wp14:anchorId="5E4B2907" wp14:editId="0471DA4C">
            <wp:extent cx="438785" cy="5791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94E854" w14:textId="77777777" w:rsidR="00E820D4" w:rsidRPr="00365CC3" w:rsidRDefault="00E820D4" w:rsidP="00365C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65CC3">
        <w:rPr>
          <w:rFonts w:ascii="Arial" w:hAnsi="Arial" w:cs="Arial"/>
        </w:rPr>
        <w:t>Después de terminar la narración de los Magos, entra de nuevo en</w:t>
      </w:r>
      <w:r w:rsidR="00365CC3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escena san José como protagonista, pero no actúa por iniciativa propia, sino</w:t>
      </w:r>
      <w:r w:rsidR="00365CC3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según las órdenes que recibe nuevamente del ángel de Dios en un sueño: se</w:t>
      </w:r>
      <w:r w:rsidR="00365CC3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le manda levantarse a toda prisa, tomar al niño y a su madre, huir a Egipto y</w:t>
      </w:r>
      <w:r w:rsidR="00365CC3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permanecer allí hasta nueva orden, «</w:t>
      </w:r>
      <w:r w:rsidRPr="00307EBD">
        <w:rPr>
          <w:rFonts w:ascii="Arial" w:hAnsi="Arial" w:cs="Arial"/>
          <w:i/>
        </w:rPr>
        <w:t>porque Herodes va a buscar al niño para</w:t>
      </w:r>
      <w:r w:rsidR="00365CC3" w:rsidRPr="00307EBD">
        <w:rPr>
          <w:rFonts w:ascii="Arial" w:hAnsi="Arial" w:cs="Arial"/>
          <w:i/>
        </w:rPr>
        <w:t xml:space="preserve"> </w:t>
      </w:r>
      <w:r w:rsidRPr="00307EBD">
        <w:rPr>
          <w:rFonts w:ascii="Arial" w:hAnsi="Arial" w:cs="Arial"/>
          <w:i/>
        </w:rPr>
        <w:t>matarlo</w:t>
      </w:r>
      <w:r w:rsidRPr="00365CC3">
        <w:rPr>
          <w:rFonts w:ascii="Arial" w:hAnsi="Arial" w:cs="Arial"/>
        </w:rPr>
        <w:t>» (</w:t>
      </w:r>
      <w:r w:rsidRPr="00365CC3">
        <w:rPr>
          <w:rFonts w:ascii="Arial" w:eastAsia="Calibri-Italic" w:hAnsi="Arial" w:cs="Arial"/>
          <w:i/>
          <w:iCs/>
        </w:rPr>
        <w:t xml:space="preserve">Mt </w:t>
      </w:r>
      <w:r w:rsidRPr="00365CC3">
        <w:rPr>
          <w:rFonts w:ascii="Arial" w:hAnsi="Arial" w:cs="Arial"/>
        </w:rPr>
        <w:t>2,13).</w:t>
      </w:r>
    </w:p>
    <w:p w14:paraId="1BA1DDD2" w14:textId="77777777" w:rsidR="00E820D4" w:rsidRPr="00365CC3" w:rsidRDefault="00307EBD" w:rsidP="00365C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año 7 a.</w:t>
      </w:r>
      <w:r w:rsidR="00E820D4" w:rsidRPr="00365CC3">
        <w:rPr>
          <w:rFonts w:ascii="Arial" w:hAnsi="Arial" w:cs="Arial"/>
        </w:rPr>
        <w:t>C., Herodes había hecho ajusticiar a sus hijos Alejandro y</w:t>
      </w:r>
      <w:r w:rsidR="00365CC3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Aristóbulo porque presentía que eran una amenaza para su poder. En el año 4</w:t>
      </w:r>
      <w:r w:rsidR="00365CC3">
        <w:rPr>
          <w:rFonts w:ascii="Arial" w:hAnsi="Arial" w:cs="Arial"/>
        </w:rPr>
        <w:t xml:space="preserve"> </w:t>
      </w:r>
      <w:r w:rsidR="00D05963">
        <w:rPr>
          <w:rFonts w:ascii="Arial" w:hAnsi="Arial" w:cs="Arial"/>
        </w:rPr>
        <w:t>a.</w:t>
      </w:r>
      <w:r w:rsidR="00E820D4" w:rsidRPr="00365CC3">
        <w:rPr>
          <w:rFonts w:ascii="Arial" w:hAnsi="Arial" w:cs="Arial"/>
        </w:rPr>
        <w:t>C. había eliminado por la mism</w:t>
      </w:r>
      <w:r w:rsidR="00365CC3">
        <w:rPr>
          <w:rFonts w:ascii="Arial" w:hAnsi="Arial" w:cs="Arial"/>
        </w:rPr>
        <w:t>a razón también a</w:t>
      </w:r>
      <w:r w:rsidR="00D05963">
        <w:rPr>
          <w:rFonts w:ascii="Arial" w:hAnsi="Arial" w:cs="Arial"/>
        </w:rPr>
        <w:t xml:space="preserve"> su</w:t>
      </w:r>
      <w:r w:rsidR="00365CC3">
        <w:rPr>
          <w:rFonts w:ascii="Arial" w:hAnsi="Arial" w:cs="Arial"/>
        </w:rPr>
        <w:t xml:space="preserve"> hijo </w:t>
      </w:r>
      <w:proofErr w:type="spellStart"/>
      <w:r w:rsidR="00365CC3">
        <w:rPr>
          <w:rFonts w:ascii="Arial" w:hAnsi="Arial" w:cs="Arial"/>
        </w:rPr>
        <w:t>Antípat</w:t>
      </w:r>
      <w:r w:rsidR="00E820D4" w:rsidRPr="00365CC3">
        <w:rPr>
          <w:rFonts w:ascii="Arial" w:hAnsi="Arial" w:cs="Arial"/>
        </w:rPr>
        <w:t>r</w:t>
      </w:r>
      <w:r w:rsidR="00365CC3">
        <w:rPr>
          <w:rFonts w:ascii="Arial" w:hAnsi="Arial" w:cs="Arial"/>
        </w:rPr>
        <w:t>o</w:t>
      </w:r>
      <w:proofErr w:type="spellEnd"/>
      <w:r w:rsidR="00365CC3">
        <w:rPr>
          <w:rFonts w:ascii="Arial" w:hAnsi="Arial" w:cs="Arial"/>
        </w:rPr>
        <w:t>.</w:t>
      </w:r>
      <w:r w:rsidR="00E820D4" w:rsidRPr="00365CC3">
        <w:rPr>
          <w:rFonts w:ascii="Arial" w:hAnsi="Arial" w:cs="Arial"/>
        </w:rPr>
        <w:t xml:space="preserve"> Él pensaba exclusivamente según las categorías del</w:t>
      </w:r>
      <w:r w:rsidR="00365CC3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poder. El saber por los Magos de un pretendiente al trono debió de ponerlo</w:t>
      </w:r>
      <w:r w:rsidR="00365CC3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en guardia. Visto su carácter, estaba claro que ningún escrúpulo le habría</w:t>
      </w:r>
      <w:r w:rsidR="00365CC3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frenado.</w:t>
      </w:r>
    </w:p>
    <w:p w14:paraId="2BC78C25" w14:textId="77777777" w:rsidR="00E820D4" w:rsidRPr="00365CC3" w:rsidRDefault="00E820D4" w:rsidP="00365C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65CC3">
        <w:rPr>
          <w:rFonts w:ascii="Arial" w:hAnsi="Arial" w:cs="Arial"/>
        </w:rPr>
        <w:t>«Al verse burlado por los Magos, Herodes montó en cólera y mandó</w:t>
      </w:r>
      <w:r w:rsidR="00D05963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matar a todos los niños de dos años para abajo, en Belén y sus alrededores,</w:t>
      </w:r>
      <w:r w:rsidR="00D05963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calculando el tiempo por lo que había averiguado de los Magos» (</w:t>
      </w:r>
      <w:r w:rsidRPr="00365CC3">
        <w:rPr>
          <w:rFonts w:ascii="Arial" w:eastAsia="Calibri-Italic" w:hAnsi="Arial" w:cs="Arial"/>
          <w:i/>
          <w:iCs/>
        </w:rPr>
        <w:t xml:space="preserve">Mt </w:t>
      </w:r>
      <w:r w:rsidRPr="00365CC3">
        <w:rPr>
          <w:rFonts w:ascii="Arial" w:hAnsi="Arial" w:cs="Arial"/>
        </w:rPr>
        <w:t>2,16). Es</w:t>
      </w:r>
      <w:r w:rsidR="00D05963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cierto que no sabemos nada sobre este hecho por fuentes que no sean</w:t>
      </w:r>
      <w:r w:rsidR="00D05963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bíblicas, pero, teniendo en cuenta tantas crueldades cometidas por Herodes,</w:t>
      </w:r>
      <w:r w:rsidR="00D05963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 xml:space="preserve">eso no demuestra que no se hubiera producido el crimen. </w:t>
      </w:r>
      <w:r w:rsidR="0007110A">
        <w:rPr>
          <w:rFonts w:ascii="Arial" w:hAnsi="Arial" w:cs="Arial"/>
        </w:rPr>
        <w:t>E</w:t>
      </w:r>
      <w:r w:rsidRPr="00365CC3">
        <w:rPr>
          <w:rFonts w:ascii="Arial" w:hAnsi="Arial" w:cs="Arial"/>
        </w:rPr>
        <w:t xml:space="preserve">l autor judío Abraham </w:t>
      </w:r>
      <w:proofErr w:type="spellStart"/>
      <w:r w:rsidRPr="00365CC3">
        <w:rPr>
          <w:rFonts w:ascii="Arial" w:hAnsi="Arial" w:cs="Arial"/>
        </w:rPr>
        <w:t>Shalit</w:t>
      </w:r>
      <w:proofErr w:type="spellEnd"/>
      <w:r w:rsidR="0007110A">
        <w:rPr>
          <w:rFonts w:ascii="Arial" w:hAnsi="Arial" w:cs="Arial"/>
        </w:rPr>
        <w:t xml:space="preserve"> cita</w:t>
      </w:r>
      <w:r w:rsidRPr="00365CC3">
        <w:rPr>
          <w:rFonts w:ascii="Arial" w:hAnsi="Arial" w:cs="Arial"/>
        </w:rPr>
        <w:t>: «</w:t>
      </w:r>
      <w:r w:rsidRPr="00D05963">
        <w:rPr>
          <w:rFonts w:ascii="Arial" w:hAnsi="Arial" w:cs="Arial"/>
          <w:i/>
        </w:rPr>
        <w:t>La creencia en la llegada o el</w:t>
      </w:r>
      <w:r w:rsidR="00D05963">
        <w:rPr>
          <w:rFonts w:ascii="Arial" w:hAnsi="Arial" w:cs="Arial"/>
        </w:rPr>
        <w:t xml:space="preserve"> </w:t>
      </w:r>
      <w:r w:rsidRPr="00D05963">
        <w:rPr>
          <w:rFonts w:ascii="Arial" w:hAnsi="Arial" w:cs="Arial"/>
          <w:i/>
        </w:rPr>
        <w:t>nacimiento en un futuro inmediato del rey mesiánico estaba entonces en el</w:t>
      </w:r>
      <w:r w:rsidR="00D05963">
        <w:rPr>
          <w:rFonts w:ascii="Arial" w:hAnsi="Arial" w:cs="Arial"/>
        </w:rPr>
        <w:t xml:space="preserve"> </w:t>
      </w:r>
      <w:r w:rsidRPr="00D05963">
        <w:rPr>
          <w:rFonts w:ascii="Arial" w:hAnsi="Arial" w:cs="Arial"/>
          <w:i/>
        </w:rPr>
        <w:t xml:space="preserve">ambiente. El déspota </w:t>
      </w:r>
      <w:r w:rsidR="007C24B5">
        <w:rPr>
          <w:rFonts w:ascii="Arial" w:hAnsi="Arial" w:cs="Arial"/>
          <w:i/>
        </w:rPr>
        <w:t>receloso</w:t>
      </w:r>
      <w:r w:rsidRPr="00D05963">
        <w:rPr>
          <w:rFonts w:ascii="Arial" w:hAnsi="Arial" w:cs="Arial"/>
          <w:i/>
        </w:rPr>
        <w:t xml:space="preserve"> veía por doquier traici</w:t>
      </w:r>
      <w:r w:rsidR="007C24B5">
        <w:rPr>
          <w:rFonts w:ascii="Arial" w:hAnsi="Arial" w:cs="Arial"/>
          <w:i/>
        </w:rPr>
        <w:t>ón y hostilidad, y un rumor</w:t>
      </w:r>
      <w:r w:rsidR="00D05963">
        <w:rPr>
          <w:rFonts w:ascii="Arial" w:hAnsi="Arial" w:cs="Arial"/>
        </w:rPr>
        <w:t xml:space="preserve"> </w:t>
      </w:r>
      <w:r w:rsidR="007C24B5">
        <w:rPr>
          <w:rFonts w:ascii="Arial" w:hAnsi="Arial" w:cs="Arial"/>
          <w:i/>
        </w:rPr>
        <w:t>vago</w:t>
      </w:r>
      <w:r w:rsidRPr="00D05963">
        <w:rPr>
          <w:rFonts w:ascii="Arial" w:hAnsi="Arial" w:cs="Arial"/>
          <w:i/>
        </w:rPr>
        <w:t xml:space="preserve"> que llegaba a sus oídos podía fácilmente haber sugerido a su mente</w:t>
      </w:r>
      <w:r w:rsidR="00D05963">
        <w:rPr>
          <w:rFonts w:ascii="Arial" w:hAnsi="Arial" w:cs="Arial"/>
        </w:rPr>
        <w:t xml:space="preserve"> </w:t>
      </w:r>
      <w:r w:rsidR="007C24B5">
        <w:rPr>
          <w:rFonts w:ascii="Arial" w:hAnsi="Arial" w:cs="Arial"/>
          <w:i/>
        </w:rPr>
        <w:t>enferma</w:t>
      </w:r>
      <w:r w:rsidRPr="00D05963">
        <w:rPr>
          <w:rFonts w:ascii="Arial" w:hAnsi="Arial" w:cs="Arial"/>
          <w:i/>
        </w:rPr>
        <w:t xml:space="preserve"> la idea de matar a los niños nacidos en el último período. La orden</w:t>
      </w:r>
      <w:r w:rsidR="00D05963">
        <w:rPr>
          <w:rFonts w:ascii="Arial" w:hAnsi="Arial" w:cs="Arial"/>
        </w:rPr>
        <w:t xml:space="preserve"> </w:t>
      </w:r>
      <w:r w:rsidRPr="00D05963">
        <w:rPr>
          <w:rFonts w:ascii="Arial" w:hAnsi="Arial" w:cs="Arial"/>
          <w:i/>
        </w:rPr>
        <w:t>por</w:t>
      </w:r>
      <w:r w:rsidR="00D05963" w:rsidRPr="00D05963">
        <w:rPr>
          <w:rFonts w:ascii="Arial" w:hAnsi="Arial" w:cs="Arial"/>
          <w:i/>
        </w:rPr>
        <w:t xml:space="preserve"> tanto nada tiene de imposible</w:t>
      </w:r>
      <w:r w:rsidR="00D05963">
        <w:rPr>
          <w:rFonts w:ascii="Arial" w:hAnsi="Arial" w:cs="Arial"/>
        </w:rPr>
        <w:t>».</w:t>
      </w:r>
    </w:p>
    <w:p w14:paraId="21582C87" w14:textId="77777777" w:rsidR="00E820D4" w:rsidRPr="00365CC3" w:rsidRDefault="00041365" w:rsidP="00365C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Estamos ante el motivo del hijo de rey perseguido, que al aplicarse a Moisés da un giro nuevo a la historia real del nacimiento y de la salvación de éste. </w:t>
      </w:r>
      <w:r w:rsidR="00E820D4" w:rsidRPr="00365CC3">
        <w:rPr>
          <w:rFonts w:ascii="Arial" w:hAnsi="Arial" w:cs="Arial"/>
        </w:rPr>
        <w:t xml:space="preserve">El </w:t>
      </w:r>
      <w:r w:rsidR="00E820D4" w:rsidRPr="00365CC3">
        <w:rPr>
          <w:rFonts w:ascii="Arial" w:eastAsia="Calibri-Italic" w:hAnsi="Arial" w:cs="Arial"/>
          <w:i/>
          <w:iCs/>
        </w:rPr>
        <w:t xml:space="preserve">Libro del </w:t>
      </w:r>
      <w:r w:rsidR="0069333F" w:rsidRPr="00365CC3">
        <w:rPr>
          <w:rFonts w:ascii="Arial" w:eastAsia="Calibri-Italic" w:hAnsi="Arial" w:cs="Arial"/>
          <w:i/>
          <w:iCs/>
        </w:rPr>
        <w:t>Éxodo</w:t>
      </w:r>
      <w:r w:rsidR="00E820D4" w:rsidRPr="00365CC3">
        <w:rPr>
          <w:rFonts w:ascii="Arial" w:eastAsia="Calibri-Italic" w:hAnsi="Arial" w:cs="Arial"/>
          <w:i/>
          <w:iCs/>
        </w:rPr>
        <w:t xml:space="preserve"> </w:t>
      </w:r>
      <w:r w:rsidR="00E820D4" w:rsidRPr="00365CC3">
        <w:rPr>
          <w:rFonts w:ascii="Arial" w:hAnsi="Arial" w:cs="Arial"/>
        </w:rPr>
        <w:t>relata que el faraón, ante el aumento numérico y la</w:t>
      </w:r>
      <w:r w:rsidR="006A5FBF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importancia creciente de la población judía, teme una amenaza para su país,</w:t>
      </w:r>
      <w:r w:rsidR="006A5FBF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Egipto, y por eso no sólo aterroriza a la minoría judía con trabajos forzados,</w:t>
      </w:r>
      <w:r w:rsidR="006A5FBF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sino que ordena también matar a los varones</w:t>
      </w:r>
      <w:r w:rsidR="0069333F">
        <w:rPr>
          <w:rFonts w:ascii="Arial" w:hAnsi="Arial" w:cs="Arial"/>
        </w:rPr>
        <w:t xml:space="preserve"> judíos </w:t>
      </w:r>
      <w:r w:rsidR="00E820D4" w:rsidRPr="00365CC3">
        <w:rPr>
          <w:rFonts w:ascii="Arial" w:hAnsi="Arial" w:cs="Arial"/>
        </w:rPr>
        <w:t xml:space="preserve">recién nacidos. Gracias a </w:t>
      </w:r>
      <w:r w:rsidR="0069333F">
        <w:rPr>
          <w:rFonts w:ascii="Arial" w:hAnsi="Arial" w:cs="Arial"/>
        </w:rPr>
        <w:t>la astucia</w:t>
      </w:r>
      <w:r w:rsidR="00E820D4" w:rsidRPr="00365CC3">
        <w:rPr>
          <w:rFonts w:ascii="Arial" w:hAnsi="Arial" w:cs="Arial"/>
        </w:rPr>
        <w:t xml:space="preserve"> de su madre, Moisés es rescatado y crece en la corte del rey de</w:t>
      </w:r>
      <w:r w:rsidR="006A5FBF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Egipto como hijo adoptivo de la hija del faraón; pero más tarde tuvo que huir</w:t>
      </w:r>
      <w:r w:rsidR="006A5FBF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a causa de su intervención en favor de la a</w:t>
      </w:r>
      <w:r w:rsidR="006A5FBF">
        <w:rPr>
          <w:rFonts w:ascii="Arial" w:hAnsi="Arial" w:cs="Arial"/>
        </w:rPr>
        <w:t>tormentada población judía (</w:t>
      </w:r>
      <w:r w:rsidR="00E820D4" w:rsidRPr="00365CC3">
        <w:rPr>
          <w:rFonts w:ascii="Arial" w:eastAsia="Calibri-Italic" w:hAnsi="Arial" w:cs="Arial"/>
          <w:i/>
          <w:iCs/>
        </w:rPr>
        <w:t>Ex</w:t>
      </w:r>
      <w:r w:rsidR="006A5FBF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2).</w:t>
      </w:r>
    </w:p>
    <w:p w14:paraId="4EB0FCA7" w14:textId="77777777" w:rsidR="00E820D4" w:rsidRPr="00365CC3" w:rsidRDefault="00E820D4" w:rsidP="00365C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65CC3">
        <w:rPr>
          <w:rFonts w:ascii="Arial" w:hAnsi="Arial" w:cs="Arial"/>
        </w:rPr>
        <w:t xml:space="preserve">La </w:t>
      </w:r>
      <w:r w:rsidR="006A5FBF">
        <w:rPr>
          <w:rFonts w:ascii="Arial" w:eastAsia="Calibri-Italic" w:hAnsi="Arial" w:cs="Arial"/>
          <w:i/>
          <w:iCs/>
        </w:rPr>
        <w:t>hagadá</w:t>
      </w:r>
      <w:r w:rsidR="00B3559F">
        <w:rPr>
          <w:rFonts w:ascii="Arial" w:eastAsia="Calibri-Italic" w:hAnsi="Arial" w:cs="Arial"/>
          <w:i/>
          <w:iCs/>
        </w:rPr>
        <w:t>,</w:t>
      </w:r>
      <w:r w:rsidR="00B3559F" w:rsidRPr="00B3559F">
        <w:rPr>
          <w:rFonts w:ascii="Arial" w:hAnsi="Arial" w:cs="Arial"/>
        </w:rPr>
        <w:t xml:space="preserve"> </w:t>
      </w:r>
      <w:r w:rsidR="00B3559F" w:rsidRPr="00365CC3">
        <w:rPr>
          <w:rFonts w:ascii="Arial" w:hAnsi="Arial" w:cs="Arial"/>
        </w:rPr>
        <w:t>transmitida por Flavio Josefo,</w:t>
      </w:r>
      <w:r w:rsidRPr="00365CC3">
        <w:rPr>
          <w:rFonts w:ascii="Arial" w:eastAsia="Calibri-Italic" w:hAnsi="Arial" w:cs="Arial"/>
          <w:i/>
          <w:iCs/>
        </w:rPr>
        <w:t xml:space="preserve"> </w:t>
      </w:r>
      <w:r w:rsidRPr="00365CC3">
        <w:rPr>
          <w:rFonts w:ascii="Arial" w:hAnsi="Arial" w:cs="Arial"/>
        </w:rPr>
        <w:t>nos cuenta la historia de Moisés de otra manera: los</w:t>
      </w:r>
      <w:r w:rsidR="0069333F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expertos en la Escritura habían vaticinado al rey que en aquella época iba a</w:t>
      </w:r>
      <w:r w:rsidR="0069333F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nacer un niño de sangre judía que, una vez adulto, destruiría el imperio de los</w:t>
      </w:r>
      <w:r w:rsidR="0069333F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egipcios, haciendo a su vez poderosos a los israelitas. En vista de esto, el rey</w:t>
      </w:r>
      <w:r w:rsidR="0069333F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había ordenado arrojar al río y matar a todos los niños judíos</w:t>
      </w:r>
      <w:r w:rsidR="0069333F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inmediatamente después de nacer. Pero al padre de Moisés se le habría</w:t>
      </w:r>
      <w:r w:rsidR="0069333F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aparecido Dios en sueños, prometiendo salvar al niño. A</w:t>
      </w:r>
      <w:r w:rsidR="0069333F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diferencia de la razón aducida en el Libro del Éxodo, aquí se debe exterminar</w:t>
      </w:r>
      <w:r w:rsidR="0069333F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a los niños judíos para eliminar con seguridad también al niño anunciado:</w:t>
      </w:r>
      <w:r w:rsidR="0069333F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Moisés.</w:t>
      </w:r>
    </w:p>
    <w:p w14:paraId="76D962B0" w14:textId="77777777" w:rsidR="000D7757" w:rsidRDefault="00E820D4" w:rsidP="00365C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65CC3">
        <w:rPr>
          <w:rFonts w:ascii="Arial" w:hAnsi="Arial" w:cs="Arial"/>
        </w:rPr>
        <w:t>Este último aspecto, así como la aparición en sueños que promete al</w:t>
      </w:r>
      <w:r w:rsidR="005E2159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padre el rescate, acercan la narración al relato sobre Jesús, Herodes y los</w:t>
      </w:r>
      <w:r w:rsidR="005E2159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niños inocentes asesinados. Sin embargo, estas similitudes no son suficientes</w:t>
      </w:r>
      <w:r w:rsidR="005E2159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para presentar el relato de san Mateo como una simple variante cristiana de</w:t>
      </w:r>
      <w:r w:rsidR="005E2159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 xml:space="preserve">la </w:t>
      </w:r>
      <w:r w:rsidR="005E2159" w:rsidRPr="00365CC3">
        <w:rPr>
          <w:rFonts w:ascii="Arial" w:eastAsia="Calibri-Italic" w:hAnsi="Arial" w:cs="Arial"/>
          <w:i/>
          <w:iCs/>
        </w:rPr>
        <w:t>hagadá</w:t>
      </w:r>
      <w:r w:rsidRPr="00365CC3">
        <w:rPr>
          <w:rFonts w:ascii="Arial" w:eastAsia="Calibri-Italic" w:hAnsi="Arial" w:cs="Arial"/>
          <w:i/>
          <w:iCs/>
        </w:rPr>
        <w:t xml:space="preserve"> </w:t>
      </w:r>
      <w:r w:rsidRPr="00365CC3">
        <w:rPr>
          <w:rFonts w:ascii="Arial" w:hAnsi="Arial" w:cs="Arial"/>
        </w:rPr>
        <w:t>de Moisés. Las diferencias entre los dos relatos son demasiado</w:t>
      </w:r>
      <w:r w:rsidR="005E2159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gr</w:t>
      </w:r>
      <w:r w:rsidR="005E2159">
        <w:rPr>
          <w:rFonts w:ascii="Arial" w:hAnsi="Arial" w:cs="Arial"/>
        </w:rPr>
        <w:t xml:space="preserve">andes para ello. </w:t>
      </w:r>
    </w:p>
    <w:p w14:paraId="0CABF9D8" w14:textId="239C6523" w:rsidR="00E820D4" w:rsidRPr="00365CC3" w:rsidRDefault="000D7757" w:rsidP="00365C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820D4" w:rsidRPr="00365CC3">
        <w:rPr>
          <w:rFonts w:ascii="Arial" w:hAnsi="Arial" w:cs="Arial"/>
        </w:rPr>
        <w:t>n una perspectiva completamente distinta, también Mateo ha</w:t>
      </w:r>
      <w:r w:rsidR="00195235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retomado la historia de Moisés para encontrar a partir de ella la</w:t>
      </w:r>
      <w:r w:rsidR="00195235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 xml:space="preserve">interpretación de todo el </w:t>
      </w:r>
      <w:r w:rsidR="00965EA6">
        <w:rPr>
          <w:rFonts w:ascii="Arial" w:hAnsi="Arial" w:cs="Arial"/>
        </w:rPr>
        <w:t>suceso</w:t>
      </w:r>
      <w:r w:rsidR="00E820D4" w:rsidRPr="00365CC3">
        <w:rPr>
          <w:rFonts w:ascii="Arial" w:hAnsi="Arial" w:cs="Arial"/>
        </w:rPr>
        <w:t>. Él ve la clave de comprensión en las</w:t>
      </w:r>
      <w:r w:rsidR="00195235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palabras del profeta: «</w:t>
      </w:r>
      <w:r w:rsidR="00E820D4" w:rsidRPr="00965EA6">
        <w:rPr>
          <w:rFonts w:ascii="Arial" w:hAnsi="Arial" w:cs="Arial"/>
          <w:i/>
        </w:rPr>
        <w:t>Desde Egipto llamé a mi hijo</w:t>
      </w:r>
      <w:r w:rsidR="00E820D4" w:rsidRPr="00365CC3">
        <w:rPr>
          <w:rFonts w:ascii="Arial" w:hAnsi="Arial" w:cs="Arial"/>
        </w:rPr>
        <w:t>» (</w:t>
      </w:r>
      <w:r w:rsidR="00E820D4" w:rsidRPr="00365CC3">
        <w:rPr>
          <w:rFonts w:ascii="Arial" w:eastAsia="Calibri-Italic" w:hAnsi="Arial" w:cs="Arial"/>
          <w:i/>
          <w:iCs/>
        </w:rPr>
        <w:t xml:space="preserve">Os </w:t>
      </w:r>
      <w:r w:rsidR="00E820D4" w:rsidRPr="00365CC3">
        <w:rPr>
          <w:rFonts w:ascii="Arial" w:hAnsi="Arial" w:cs="Arial"/>
        </w:rPr>
        <w:t>11,1). Oseas narra la</w:t>
      </w:r>
      <w:r w:rsidR="00195235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historia de Israel como una historia de amor entre Dios y su pueblo. La</w:t>
      </w:r>
      <w:r w:rsidR="00195235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atención de Dios por Israel, sin embargo, no se describe aquí con la imagen</w:t>
      </w:r>
      <w:r w:rsidR="00195235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del amor esponsal, sino con la del amor de los padres. «</w:t>
      </w:r>
      <w:r w:rsidR="00E820D4" w:rsidRPr="00965EA6">
        <w:rPr>
          <w:rFonts w:ascii="Arial" w:hAnsi="Arial" w:cs="Arial"/>
          <w:i/>
        </w:rPr>
        <w:t>Por eso Israel recibe</w:t>
      </w:r>
      <w:r w:rsidR="00195235" w:rsidRPr="00965EA6">
        <w:rPr>
          <w:rFonts w:ascii="Arial" w:hAnsi="Arial" w:cs="Arial"/>
          <w:i/>
        </w:rPr>
        <w:t xml:space="preserve"> </w:t>
      </w:r>
      <w:r w:rsidR="00E820D4" w:rsidRPr="00965EA6">
        <w:rPr>
          <w:rFonts w:ascii="Arial" w:hAnsi="Arial" w:cs="Arial"/>
          <w:i/>
        </w:rPr>
        <w:t>también el título de “</w:t>
      </w:r>
      <w:r w:rsidR="00852B9B" w:rsidRPr="00965EA6">
        <w:rPr>
          <w:rFonts w:ascii="Arial" w:hAnsi="Arial" w:cs="Arial"/>
          <w:i/>
        </w:rPr>
        <w:t>hijo” ...</w:t>
      </w:r>
      <w:r w:rsidR="00E820D4" w:rsidRPr="00965EA6">
        <w:rPr>
          <w:rFonts w:ascii="Arial" w:hAnsi="Arial" w:cs="Arial"/>
          <w:i/>
        </w:rPr>
        <w:t xml:space="preserve"> en el sentido de la filiación por adopción. El gesto</w:t>
      </w:r>
      <w:r w:rsidR="00195235" w:rsidRPr="00965EA6">
        <w:rPr>
          <w:rFonts w:ascii="Arial" w:hAnsi="Arial" w:cs="Arial"/>
          <w:i/>
        </w:rPr>
        <w:t xml:space="preserve"> </w:t>
      </w:r>
      <w:r w:rsidR="00E820D4" w:rsidRPr="00965EA6">
        <w:rPr>
          <w:rFonts w:ascii="Arial" w:hAnsi="Arial" w:cs="Arial"/>
          <w:i/>
        </w:rPr>
        <w:t>fundamental del amor paterno es liberar al hijo de Egipto</w:t>
      </w:r>
      <w:r w:rsidR="00E820D4" w:rsidRPr="00365CC3">
        <w:rPr>
          <w:rFonts w:ascii="Arial" w:hAnsi="Arial" w:cs="Arial"/>
        </w:rPr>
        <w:t xml:space="preserve">». Para Mateo, el profeta habla aquí de Cristo: </w:t>
      </w:r>
      <w:r w:rsidR="003E77C1">
        <w:rPr>
          <w:rFonts w:ascii="Arial" w:hAnsi="Arial" w:cs="Arial"/>
        </w:rPr>
        <w:t>É</w:t>
      </w:r>
      <w:r w:rsidR="00E820D4" w:rsidRPr="00365CC3">
        <w:rPr>
          <w:rFonts w:ascii="Arial" w:hAnsi="Arial" w:cs="Arial"/>
        </w:rPr>
        <w:t>l es el</w:t>
      </w:r>
      <w:r w:rsidR="00195235">
        <w:rPr>
          <w:rFonts w:ascii="Arial" w:hAnsi="Arial" w:cs="Arial"/>
        </w:rPr>
        <w:t xml:space="preserve"> </w:t>
      </w:r>
      <w:r w:rsidR="00E820D4" w:rsidRPr="00365CC3">
        <w:rPr>
          <w:rFonts w:ascii="Arial" w:eastAsia="Calibri-Italic" w:hAnsi="Arial" w:cs="Arial"/>
          <w:i/>
          <w:iCs/>
        </w:rPr>
        <w:t xml:space="preserve">verdadero </w:t>
      </w:r>
      <w:r w:rsidR="00E820D4" w:rsidRPr="00365CC3">
        <w:rPr>
          <w:rFonts w:ascii="Arial" w:hAnsi="Arial" w:cs="Arial"/>
        </w:rPr>
        <w:t xml:space="preserve">Hijo. Es a </w:t>
      </w:r>
      <w:r w:rsidR="003E77C1">
        <w:rPr>
          <w:rFonts w:ascii="Arial" w:hAnsi="Arial" w:cs="Arial"/>
        </w:rPr>
        <w:t>É</w:t>
      </w:r>
      <w:r w:rsidR="00E820D4" w:rsidRPr="00365CC3">
        <w:rPr>
          <w:rFonts w:ascii="Arial" w:hAnsi="Arial" w:cs="Arial"/>
        </w:rPr>
        <w:t>l a quien el Padre ama y llama desde Egipto.</w:t>
      </w:r>
    </w:p>
    <w:p w14:paraId="3C9C8958" w14:textId="77777777" w:rsidR="00E820D4" w:rsidRPr="00365CC3" w:rsidRDefault="00E820D4" w:rsidP="00365C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65CC3">
        <w:rPr>
          <w:rFonts w:ascii="Arial" w:hAnsi="Arial" w:cs="Arial"/>
        </w:rPr>
        <w:t>Para el evangelista, la historia de Israel comienza otra vez y de un modo</w:t>
      </w:r>
      <w:r w:rsidR="004652DA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nuevo con el retorno de Jesús de Egipto a la Tierra Santa. Porque la primera</w:t>
      </w:r>
      <w:r w:rsidR="004652DA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llamada para volver del país de la esclavitud había ciertamente fracasado</w:t>
      </w:r>
      <w:r w:rsidR="004652DA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bajo muchos aspectos. En Oseas, la respuesta a la llamada del Padre es un</w:t>
      </w:r>
      <w:r w:rsidR="004652DA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lastRenderedPageBreak/>
        <w:t>alejamiento de los que fueron llamados: «</w:t>
      </w:r>
      <w:r w:rsidRPr="004652DA">
        <w:rPr>
          <w:rFonts w:ascii="Arial" w:hAnsi="Arial" w:cs="Arial"/>
          <w:i/>
        </w:rPr>
        <w:t>Cuanto más los llamaba, más se</w:t>
      </w:r>
      <w:r w:rsidR="004652DA" w:rsidRPr="004652DA">
        <w:rPr>
          <w:rFonts w:ascii="Arial" w:hAnsi="Arial" w:cs="Arial"/>
          <w:i/>
        </w:rPr>
        <w:t xml:space="preserve"> </w:t>
      </w:r>
      <w:r w:rsidRPr="004652DA">
        <w:rPr>
          <w:rFonts w:ascii="Arial" w:hAnsi="Arial" w:cs="Arial"/>
          <w:i/>
        </w:rPr>
        <w:t>alejaban de mí</w:t>
      </w:r>
      <w:r w:rsidRPr="00365CC3">
        <w:rPr>
          <w:rFonts w:ascii="Arial" w:hAnsi="Arial" w:cs="Arial"/>
        </w:rPr>
        <w:t>» (11,2). Este alejarse ante la llamada a la liberación lleva a una</w:t>
      </w:r>
      <w:r w:rsidR="004652DA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nueva esclavitud: «</w:t>
      </w:r>
      <w:r w:rsidRPr="004652DA">
        <w:rPr>
          <w:rFonts w:ascii="Arial" w:hAnsi="Arial" w:cs="Arial"/>
          <w:i/>
        </w:rPr>
        <w:t xml:space="preserve">Volverán a la tierra de Egipto, Asiria será su rey, </w:t>
      </w:r>
      <w:r w:rsidR="004652DA">
        <w:rPr>
          <w:rFonts w:ascii="Arial" w:hAnsi="Arial" w:cs="Arial"/>
          <w:i/>
        </w:rPr>
        <w:t>ya que</w:t>
      </w:r>
      <w:r w:rsidR="004652DA" w:rsidRPr="004652DA">
        <w:rPr>
          <w:rFonts w:ascii="Arial" w:hAnsi="Arial" w:cs="Arial"/>
          <w:i/>
        </w:rPr>
        <w:t xml:space="preserve"> </w:t>
      </w:r>
      <w:r w:rsidRPr="004652DA">
        <w:rPr>
          <w:rFonts w:ascii="Arial" w:hAnsi="Arial" w:cs="Arial"/>
          <w:i/>
        </w:rPr>
        <w:t>rehusaron convertirse</w:t>
      </w:r>
      <w:r w:rsidRPr="00365CC3">
        <w:rPr>
          <w:rFonts w:ascii="Arial" w:hAnsi="Arial" w:cs="Arial"/>
        </w:rPr>
        <w:t>» (11,5). Así que Israel, por decirlo así, sigue estando</w:t>
      </w:r>
      <w:r w:rsidR="004652DA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todavía, una y otra vez, en Egipto.</w:t>
      </w:r>
    </w:p>
    <w:p w14:paraId="5C4DBF72" w14:textId="63F248AD" w:rsidR="00E820D4" w:rsidRPr="00365CC3" w:rsidRDefault="00E820D4" w:rsidP="00365C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65CC3">
        <w:rPr>
          <w:rFonts w:ascii="Arial" w:hAnsi="Arial" w:cs="Arial"/>
        </w:rPr>
        <w:t xml:space="preserve">Con la huida a Egipto y su regreso a la tierra prometida, Jesús </w:t>
      </w:r>
      <w:r w:rsidR="00380529">
        <w:rPr>
          <w:rFonts w:ascii="Arial" w:hAnsi="Arial" w:cs="Arial"/>
        </w:rPr>
        <w:t>regala</w:t>
      </w:r>
      <w:r w:rsidR="004F6631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el éxodo definitivo. Él es verdaderamente el Hijo. Él no se irá para</w:t>
      </w:r>
      <w:r w:rsidR="004F6631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alejarse del Padre.</w:t>
      </w:r>
      <w:r w:rsidR="00380529">
        <w:rPr>
          <w:rFonts w:ascii="Arial" w:hAnsi="Arial" w:cs="Arial"/>
        </w:rPr>
        <w:t xml:space="preserve"> Él v</w:t>
      </w:r>
      <w:r w:rsidRPr="00365CC3">
        <w:rPr>
          <w:rFonts w:ascii="Arial" w:hAnsi="Arial" w:cs="Arial"/>
        </w:rPr>
        <w:t xml:space="preserve">uelve a casa y </w:t>
      </w:r>
      <w:r w:rsidR="00380529">
        <w:rPr>
          <w:rFonts w:ascii="Arial" w:hAnsi="Arial" w:cs="Arial"/>
        </w:rPr>
        <w:t>conduce</w:t>
      </w:r>
      <w:r w:rsidRPr="00365CC3">
        <w:rPr>
          <w:rFonts w:ascii="Arial" w:hAnsi="Arial" w:cs="Arial"/>
        </w:rPr>
        <w:t xml:space="preserve"> a casa. Él está siempre en camino</w:t>
      </w:r>
      <w:r w:rsidR="004F6631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hacia Dios y con eso conduce del destierro al hogar, a lo que es esencial y</w:t>
      </w:r>
      <w:r w:rsidR="004F6631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 xml:space="preserve">propio. Jesús, el verdadero Hijo, ha ido </w:t>
      </w:r>
      <w:r w:rsidR="003E77C1">
        <w:rPr>
          <w:rFonts w:ascii="Arial" w:hAnsi="Arial" w:cs="Arial"/>
        </w:rPr>
        <w:t>É</w:t>
      </w:r>
      <w:r w:rsidRPr="00365CC3">
        <w:rPr>
          <w:rFonts w:ascii="Arial" w:hAnsi="Arial" w:cs="Arial"/>
        </w:rPr>
        <w:t>l mismo al «exilio» en un sentido</w:t>
      </w:r>
      <w:r w:rsidR="004F6631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 xml:space="preserve">muy profundo para </w:t>
      </w:r>
      <w:r w:rsidR="002A6A3B">
        <w:rPr>
          <w:rFonts w:ascii="Arial" w:hAnsi="Arial" w:cs="Arial"/>
        </w:rPr>
        <w:t>conducirnos</w:t>
      </w:r>
      <w:r w:rsidRPr="00365CC3">
        <w:rPr>
          <w:rFonts w:ascii="Arial" w:hAnsi="Arial" w:cs="Arial"/>
        </w:rPr>
        <w:t xml:space="preserve"> a todos</w:t>
      </w:r>
      <w:r w:rsidR="002A6A3B">
        <w:rPr>
          <w:rFonts w:ascii="Arial" w:hAnsi="Arial" w:cs="Arial"/>
        </w:rPr>
        <w:t xml:space="preserve"> de regreso</w:t>
      </w:r>
      <w:r w:rsidRPr="00365CC3">
        <w:rPr>
          <w:rFonts w:ascii="Arial" w:hAnsi="Arial" w:cs="Arial"/>
        </w:rPr>
        <w:t xml:space="preserve"> desde la alienación </w:t>
      </w:r>
      <w:r w:rsidR="002A6A3B">
        <w:rPr>
          <w:rFonts w:ascii="Arial" w:hAnsi="Arial" w:cs="Arial"/>
        </w:rPr>
        <w:t>a</w:t>
      </w:r>
      <w:r w:rsidRPr="00365CC3">
        <w:rPr>
          <w:rFonts w:ascii="Arial" w:hAnsi="Arial" w:cs="Arial"/>
        </w:rPr>
        <w:t xml:space="preserve"> casa.</w:t>
      </w:r>
    </w:p>
    <w:p w14:paraId="2DB66762" w14:textId="77777777" w:rsidR="00E820D4" w:rsidRPr="00365CC3" w:rsidRDefault="00E820D4" w:rsidP="00365C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65CC3">
        <w:rPr>
          <w:rFonts w:ascii="Arial" w:hAnsi="Arial" w:cs="Arial"/>
        </w:rPr>
        <w:t>La breve narración de la matanza de los inocentes, que viene a</w:t>
      </w:r>
      <w:r w:rsidR="00F068EA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continuación del pasaje sobre la huida a Egipto, la concluye Mateo de nuevo</w:t>
      </w:r>
      <w:r w:rsidR="00F068EA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 xml:space="preserve">con una palabra profética, esta vez tomada del </w:t>
      </w:r>
      <w:r w:rsidRPr="00365CC3">
        <w:rPr>
          <w:rFonts w:ascii="Arial" w:eastAsia="Calibri-Italic" w:hAnsi="Arial" w:cs="Arial"/>
          <w:i/>
          <w:iCs/>
        </w:rPr>
        <w:t xml:space="preserve">Libro del profeta </w:t>
      </w:r>
      <w:r w:rsidR="00F84517" w:rsidRPr="00365CC3">
        <w:rPr>
          <w:rFonts w:ascii="Arial" w:eastAsia="Calibri-Italic" w:hAnsi="Arial" w:cs="Arial"/>
          <w:i/>
          <w:iCs/>
        </w:rPr>
        <w:t>Jeremías</w:t>
      </w:r>
      <w:r w:rsidRPr="00365CC3">
        <w:rPr>
          <w:rFonts w:ascii="Arial" w:hAnsi="Arial" w:cs="Arial"/>
        </w:rPr>
        <w:t>: «</w:t>
      </w:r>
      <w:r w:rsidRPr="00F84517">
        <w:rPr>
          <w:rFonts w:ascii="Arial" w:hAnsi="Arial" w:cs="Arial"/>
          <w:i/>
        </w:rPr>
        <w:t>Se</w:t>
      </w:r>
      <w:r w:rsidR="00F068EA" w:rsidRPr="00F84517">
        <w:rPr>
          <w:rFonts w:ascii="Arial" w:hAnsi="Arial" w:cs="Arial"/>
          <w:i/>
        </w:rPr>
        <w:t xml:space="preserve"> </w:t>
      </w:r>
      <w:r w:rsidRPr="00F84517">
        <w:rPr>
          <w:rFonts w:ascii="Arial" w:hAnsi="Arial" w:cs="Arial"/>
          <w:i/>
        </w:rPr>
        <w:t>escucha un grito en Ramá, gemidos y un llanto amargo: Raquel, que llora a</w:t>
      </w:r>
      <w:r w:rsidR="00F068EA" w:rsidRPr="00F84517">
        <w:rPr>
          <w:rFonts w:ascii="Arial" w:hAnsi="Arial" w:cs="Arial"/>
          <w:i/>
        </w:rPr>
        <w:t xml:space="preserve"> </w:t>
      </w:r>
      <w:r w:rsidRPr="00F84517">
        <w:rPr>
          <w:rFonts w:ascii="Arial" w:hAnsi="Arial" w:cs="Arial"/>
          <w:i/>
        </w:rPr>
        <w:t>sus hijos, no quiere ser consolada, pues se ha quedado sin ellos</w:t>
      </w:r>
      <w:r w:rsidRPr="00365CC3">
        <w:rPr>
          <w:rFonts w:ascii="Arial" w:hAnsi="Arial" w:cs="Arial"/>
        </w:rPr>
        <w:t>» (</w:t>
      </w:r>
      <w:proofErr w:type="spellStart"/>
      <w:r w:rsidRPr="00365CC3">
        <w:rPr>
          <w:rFonts w:ascii="Arial" w:eastAsia="Calibri-Italic" w:hAnsi="Arial" w:cs="Arial"/>
          <w:i/>
          <w:iCs/>
        </w:rPr>
        <w:t>Jr</w:t>
      </w:r>
      <w:proofErr w:type="spellEnd"/>
      <w:r w:rsidRPr="00365CC3">
        <w:rPr>
          <w:rFonts w:ascii="Arial" w:eastAsia="Calibri-Italic" w:hAnsi="Arial" w:cs="Arial"/>
          <w:i/>
          <w:iCs/>
        </w:rPr>
        <w:t xml:space="preserve"> </w:t>
      </w:r>
      <w:r w:rsidRPr="00365CC3">
        <w:rPr>
          <w:rFonts w:ascii="Arial" w:hAnsi="Arial" w:cs="Arial"/>
        </w:rPr>
        <w:t>31,15;</w:t>
      </w:r>
      <w:r w:rsidR="00F068EA">
        <w:rPr>
          <w:rFonts w:ascii="Arial" w:hAnsi="Arial" w:cs="Arial"/>
        </w:rPr>
        <w:t xml:space="preserve"> </w:t>
      </w:r>
      <w:r w:rsidRPr="00365CC3">
        <w:rPr>
          <w:rFonts w:ascii="Arial" w:eastAsia="Calibri-Italic" w:hAnsi="Arial" w:cs="Arial"/>
          <w:i/>
          <w:iCs/>
        </w:rPr>
        <w:t xml:space="preserve">Mt </w:t>
      </w:r>
      <w:r w:rsidRPr="00365CC3">
        <w:rPr>
          <w:rFonts w:ascii="Arial" w:hAnsi="Arial" w:cs="Arial"/>
        </w:rPr>
        <w:t>2,18). En Jeremías, estas palabras están en el contexto de una profecía</w:t>
      </w:r>
      <w:r w:rsidR="00F068EA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caracterizada por la esperanza y la alegría, y en la que el profeta, con palabras</w:t>
      </w:r>
      <w:r w:rsidR="00F068EA">
        <w:rPr>
          <w:rFonts w:ascii="Arial" w:hAnsi="Arial" w:cs="Arial"/>
        </w:rPr>
        <w:t xml:space="preserve"> </w:t>
      </w:r>
      <w:r w:rsidRPr="00365CC3">
        <w:rPr>
          <w:rFonts w:ascii="Arial" w:hAnsi="Arial" w:cs="Arial"/>
        </w:rPr>
        <w:t>llenas de confianza, anuncia la restauración de Israel: «</w:t>
      </w:r>
      <w:r w:rsidRPr="00041365">
        <w:rPr>
          <w:rFonts w:ascii="Arial" w:hAnsi="Arial" w:cs="Arial"/>
          <w:i/>
        </w:rPr>
        <w:t>El que dispersó a Israel</w:t>
      </w:r>
      <w:r w:rsidR="00F068EA" w:rsidRPr="00041365">
        <w:rPr>
          <w:rFonts w:ascii="Arial" w:hAnsi="Arial" w:cs="Arial"/>
          <w:i/>
        </w:rPr>
        <w:t xml:space="preserve"> </w:t>
      </w:r>
      <w:r w:rsidRPr="00041365">
        <w:rPr>
          <w:rFonts w:ascii="Arial" w:hAnsi="Arial" w:cs="Arial"/>
          <w:i/>
        </w:rPr>
        <w:t>lo reunirá. Lo guarda</w:t>
      </w:r>
      <w:r w:rsidRPr="00365CC3">
        <w:rPr>
          <w:rFonts w:ascii="Arial" w:hAnsi="Arial" w:cs="Arial"/>
        </w:rPr>
        <w:t xml:space="preserve">rá </w:t>
      </w:r>
      <w:r w:rsidRPr="00A97212">
        <w:rPr>
          <w:rFonts w:ascii="Arial" w:hAnsi="Arial" w:cs="Arial"/>
          <w:i/>
        </w:rPr>
        <w:t>como un pastor a su rebaño; porque el Señor redimió</w:t>
      </w:r>
      <w:r w:rsidR="00F068EA" w:rsidRPr="00A97212">
        <w:rPr>
          <w:rFonts w:ascii="Arial" w:hAnsi="Arial" w:cs="Arial"/>
          <w:i/>
        </w:rPr>
        <w:t xml:space="preserve"> </w:t>
      </w:r>
      <w:r w:rsidRPr="00A97212">
        <w:rPr>
          <w:rFonts w:ascii="Arial" w:hAnsi="Arial" w:cs="Arial"/>
          <w:i/>
        </w:rPr>
        <w:t>a Jacob, lo rescató de una mano más fuerte.</w:t>
      </w:r>
      <w:r w:rsidRPr="00365CC3">
        <w:rPr>
          <w:rFonts w:ascii="Arial" w:hAnsi="Arial" w:cs="Arial"/>
        </w:rPr>
        <w:t>» (</w:t>
      </w:r>
      <w:proofErr w:type="spellStart"/>
      <w:r w:rsidRPr="00365CC3">
        <w:rPr>
          <w:rFonts w:ascii="Arial" w:eastAsia="Calibri-Italic" w:hAnsi="Arial" w:cs="Arial"/>
          <w:i/>
          <w:iCs/>
        </w:rPr>
        <w:t>Jr</w:t>
      </w:r>
      <w:proofErr w:type="spellEnd"/>
      <w:r w:rsidRPr="00365CC3">
        <w:rPr>
          <w:rFonts w:ascii="Arial" w:eastAsia="Calibri-Italic" w:hAnsi="Arial" w:cs="Arial"/>
          <w:i/>
          <w:iCs/>
        </w:rPr>
        <w:t xml:space="preserve"> </w:t>
      </w:r>
      <w:r w:rsidRPr="00365CC3">
        <w:rPr>
          <w:rFonts w:ascii="Arial" w:hAnsi="Arial" w:cs="Arial"/>
        </w:rPr>
        <w:t>31,10s).</w:t>
      </w:r>
    </w:p>
    <w:p w14:paraId="49A8F4D1" w14:textId="787DF946" w:rsidR="00E820D4" w:rsidRDefault="00D413DE" w:rsidP="00365C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820D4" w:rsidRPr="00365CC3">
        <w:rPr>
          <w:rFonts w:ascii="Arial" w:hAnsi="Arial" w:cs="Arial"/>
        </w:rPr>
        <w:t>n</w:t>
      </w:r>
      <w:r w:rsidR="000910DD">
        <w:rPr>
          <w:rFonts w:ascii="Arial" w:hAnsi="Arial" w:cs="Arial"/>
        </w:rPr>
        <w:t xml:space="preserve"> Mateo, la palabra del profeta, </w:t>
      </w:r>
      <w:r w:rsidR="00E820D4" w:rsidRPr="00365CC3">
        <w:rPr>
          <w:rFonts w:ascii="Arial" w:hAnsi="Arial" w:cs="Arial"/>
        </w:rPr>
        <w:t>el lamento de la madre sin la respuesta</w:t>
      </w:r>
      <w:r w:rsidR="000910DD">
        <w:rPr>
          <w:rFonts w:ascii="Arial" w:hAnsi="Arial" w:cs="Arial"/>
        </w:rPr>
        <w:t xml:space="preserve"> </w:t>
      </w:r>
      <w:r w:rsidR="003E77C1">
        <w:rPr>
          <w:rFonts w:ascii="Arial" w:hAnsi="Arial" w:cs="Arial"/>
        </w:rPr>
        <w:t>consoladora</w:t>
      </w:r>
      <w:r w:rsidR="00E820D4" w:rsidRPr="00365CC3">
        <w:rPr>
          <w:rFonts w:ascii="Arial" w:hAnsi="Arial" w:cs="Arial"/>
        </w:rPr>
        <w:t xml:space="preserve"> es como un grito a Dios, </w:t>
      </w:r>
      <w:r w:rsidR="000910DD">
        <w:rPr>
          <w:rFonts w:ascii="Arial" w:hAnsi="Arial" w:cs="Arial"/>
        </w:rPr>
        <w:t>como un</w:t>
      </w:r>
      <w:r w:rsidR="00E820D4" w:rsidRPr="00365CC3">
        <w:rPr>
          <w:rFonts w:ascii="Arial" w:hAnsi="Arial" w:cs="Arial"/>
        </w:rPr>
        <w:t xml:space="preserve"> </w:t>
      </w:r>
      <w:r w:rsidR="000910DD">
        <w:rPr>
          <w:rFonts w:ascii="Arial" w:hAnsi="Arial" w:cs="Arial"/>
        </w:rPr>
        <w:t>clamor</w:t>
      </w:r>
      <w:r w:rsidR="00E820D4" w:rsidRPr="00365CC3">
        <w:rPr>
          <w:rFonts w:ascii="Arial" w:hAnsi="Arial" w:cs="Arial"/>
        </w:rPr>
        <w:t xml:space="preserve"> de la consolación no</w:t>
      </w:r>
      <w:r w:rsidR="000910DD">
        <w:rPr>
          <w:rFonts w:ascii="Arial" w:hAnsi="Arial" w:cs="Arial"/>
        </w:rPr>
        <w:t xml:space="preserve"> recibida y todavía esperada:</w:t>
      </w:r>
      <w:r w:rsidR="00E820D4" w:rsidRPr="00365CC3">
        <w:rPr>
          <w:rFonts w:ascii="Arial" w:hAnsi="Arial" w:cs="Arial"/>
        </w:rPr>
        <w:t xml:space="preserve"> un grito al que efectivamente sólo Dios mismo</w:t>
      </w:r>
      <w:r w:rsidR="000910DD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puede responder, porque la única consolación verdadera, que va más allá de</w:t>
      </w:r>
      <w:r w:rsidR="000910DD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 xml:space="preserve">las meras palabras, sería la </w:t>
      </w:r>
      <w:r w:rsidR="003E77C1" w:rsidRPr="003E77C1">
        <w:rPr>
          <w:rFonts w:ascii="Arial" w:hAnsi="Arial" w:cs="Arial"/>
          <w:i/>
          <w:iCs/>
        </w:rPr>
        <w:t>R</w:t>
      </w:r>
      <w:r w:rsidR="00E820D4" w:rsidRPr="003E77C1">
        <w:rPr>
          <w:rFonts w:ascii="Arial" w:hAnsi="Arial" w:cs="Arial"/>
          <w:i/>
          <w:iCs/>
        </w:rPr>
        <w:t>esurrección</w:t>
      </w:r>
      <w:r w:rsidR="00E820D4" w:rsidRPr="00365CC3">
        <w:rPr>
          <w:rFonts w:ascii="Arial" w:hAnsi="Arial" w:cs="Arial"/>
        </w:rPr>
        <w:t xml:space="preserve">. Sólo en la </w:t>
      </w:r>
      <w:r w:rsidR="003E77C1" w:rsidRPr="003E77C1">
        <w:rPr>
          <w:rFonts w:ascii="Arial" w:hAnsi="Arial" w:cs="Arial"/>
          <w:i/>
          <w:iCs/>
        </w:rPr>
        <w:t>R</w:t>
      </w:r>
      <w:r w:rsidR="00E820D4" w:rsidRPr="003E77C1">
        <w:rPr>
          <w:rFonts w:ascii="Arial" w:hAnsi="Arial" w:cs="Arial"/>
          <w:i/>
          <w:iCs/>
        </w:rPr>
        <w:t>esurrección</w:t>
      </w:r>
      <w:r w:rsidR="00E820D4" w:rsidRPr="00365CC3">
        <w:rPr>
          <w:rFonts w:ascii="Arial" w:hAnsi="Arial" w:cs="Arial"/>
        </w:rPr>
        <w:t xml:space="preserve"> se superaría</w:t>
      </w:r>
      <w:r w:rsidR="000910DD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 xml:space="preserve">la injusticia, revocado el llanto amargo: </w:t>
      </w:r>
      <w:r w:rsidR="00E820D4" w:rsidRPr="000910DD">
        <w:rPr>
          <w:rFonts w:ascii="Arial" w:hAnsi="Arial" w:cs="Arial"/>
          <w:i/>
        </w:rPr>
        <w:t>«pues se ha quedado sin ellos</w:t>
      </w:r>
      <w:r w:rsidR="00E820D4" w:rsidRPr="00365CC3">
        <w:rPr>
          <w:rFonts w:ascii="Arial" w:hAnsi="Arial" w:cs="Arial"/>
        </w:rPr>
        <w:t>». En</w:t>
      </w:r>
      <w:r w:rsidR="000910DD">
        <w:rPr>
          <w:rFonts w:ascii="Arial" w:hAnsi="Arial" w:cs="Arial"/>
        </w:rPr>
        <w:t xml:space="preserve"> nuestro</w:t>
      </w:r>
      <w:r w:rsidR="00E820D4" w:rsidRPr="00365CC3">
        <w:rPr>
          <w:rFonts w:ascii="Arial" w:hAnsi="Arial" w:cs="Arial"/>
        </w:rPr>
        <w:t xml:space="preserve"> </w:t>
      </w:r>
      <w:r w:rsidR="000910DD">
        <w:rPr>
          <w:rFonts w:ascii="Arial" w:hAnsi="Arial" w:cs="Arial"/>
        </w:rPr>
        <w:t>tiempo histórico</w:t>
      </w:r>
      <w:r w:rsidR="00E820D4" w:rsidRPr="00365CC3">
        <w:rPr>
          <w:rFonts w:ascii="Arial" w:hAnsi="Arial" w:cs="Arial"/>
        </w:rPr>
        <w:t xml:space="preserve"> sigue siendo actual el grito de las madres a Dios, pero</w:t>
      </w:r>
      <w:r w:rsidR="000910DD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la resurrección de Jesús nos refuerza al mismo tiempo en la esperanza del</w:t>
      </w:r>
      <w:r w:rsidR="000910DD">
        <w:rPr>
          <w:rFonts w:ascii="Arial" w:hAnsi="Arial" w:cs="Arial"/>
        </w:rPr>
        <w:t xml:space="preserve"> </w:t>
      </w:r>
      <w:r w:rsidR="00E820D4" w:rsidRPr="00365CC3">
        <w:rPr>
          <w:rFonts w:ascii="Arial" w:hAnsi="Arial" w:cs="Arial"/>
        </w:rPr>
        <w:t>verdadero consuelo.</w:t>
      </w:r>
    </w:p>
    <w:p w14:paraId="71C4C413" w14:textId="77777777" w:rsidR="00AF4922" w:rsidRPr="00872729" w:rsidRDefault="00AF4922" w:rsidP="003E77C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72729">
        <w:rPr>
          <w:rFonts w:ascii="Arial" w:hAnsi="Arial" w:cs="Arial"/>
        </w:rPr>
        <w:t>l último paso del relato de la infancia según Mateo concluye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>de nuevo con una cita de cumplimiento que debe desvelar el sentido de todo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 xml:space="preserve">lo </w:t>
      </w:r>
      <w:r>
        <w:rPr>
          <w:rFonts w:ascii="Arial" w:hAnsi="Arial" w:cs="Arial"/>
        </w:rPr>
        <w:t>acontecido</w:t>
      </w:r>
      <w:r w:rsidRPr="00872729">
        <w:rPr>
          <w:rFonts w:ascii="Arial" w:hAnsi="Arial" w:cs="Arial"/>
        </w:rPr>
        <w:t xml:space="preserve">. Una vez más comparece con gran relieve la figura de </w:t>
      </w:r>
      <w:r w:rsidRPr="008E2B32">
        <w:rPr>
          <w:rFonts w:ascii="Arial" w:hAnsi="Arial" w:cs="Arial"/>
          <w:b/>
          <w:bCs/>
        </w:rPr>
        <w:t>san José</w:t>
      </w:r>
      <w:r w:rsidRPr="008727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 xml:space="preserve">Dos veces recibe en sueños una orden y así </w:t>
      </w:r>
      <w:r w:rsidRPr="008E2B32">
        <w:rPr>
          <w:rFonts w:ascii="Arial" w:hAnsi="Arial" w:cs="Arial"/>
          <w:b/>
          <w:bCs/>
        </w:rPr>
        <w:t>se presenta de nuevo como quien escucha y sabe discernir, como el obediente y a la vez decidido y que actúa con conocimiento de causa.</w:t>
      </w:r>
      <w:r w:rsidRPr="00872729">
        <w:rPr>
          <w:rFonts w:ascii="Arial" w:hAnsi="Arial" w:cs="Arial"/>
        </w:rPr>
        <w:t xml:space="preserve"> Primero se le dice que Herodes ha muerto, por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>lo que ha llegado para él y los suyos la hora de regresar</w:t>
      </w:r>
      <w:r>
        <w:rPr>
          <w:rFonts w:ascii="Arial" w:hAnsi="Arial" w:cs="Arial"/>
        </w:rPr>
        <w:t xml:space="preserve"> a casa</w:t>
      </w:r>
      <w:r w:rsidRPr="00872729">
        <w:rPr>
          <w:rFonts w:ascii="Arial" w:hAnsi="Arial" w:cs="Arial"/>
        </w:rPr>
        <w:t>. Este regreso es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>presentado con una cierta solemnidad: «</w:t>
      </w:r>
      <w:r>
        <w:rPr>
          <w:rFonts w:ascii="Arial" w:hAnsi="Arial" w:cs="Arial"/>
          <w:i/>
        </w:rPr>
        <w:t>hizo su entrada</w:t>
      </w:r>
      <w:r w:rsidRPr="005D4682">
        <w:rPr>
          <w:rFonts w:ascii="Arial" w:hAnsi="Arial" w:cs="Arial"/>
          <w:i/>
        </w:rPr>
        <w:t xml:space="preserve"> en tierra de Israel</w:t>
      </w:r>
      <w:r w:rsidRPr="00872729">
        <w:rPr>
          <w:rFonts w:ascii="Arial" w:hAnsi="Arial" w:cs="Arial"/>
        </w:rPr>
        <w:t>» (2,21).</w:t>
      </w:r>
    </w:p>
    <w:p w14:paraId="24A2F80D" w14:textId="77777777" w:rsidR="00AF4922" w:rsidRPr="00872729" w:rsidRDefault="00AF4922" w:rsidP="00AF4922">
      <w:pPr>
        <w:jc w:val="both"/>
        <w:rPr>
          <w:rFonts w:ascii="Arial" w:hAnsi="Arial" w:cs="Arial"/>
        </w:rPr>
      </w:pPr>
      <w:r w:rsidRPr="00872729">
        <w:rPr>
          <w:rFonts w:ascii="Arial" w:hAnsi="Arial" w:cs="Arial"/>
        </w:rPr>
        <w:t>Pero una vez allí debe afrontar de inmediato la situación trágica de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>Israel en aquel momento histórico: se entera de que en Judea reina Arquelao,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>el más cruel de los hijos de Herodes. Por tanto,</w:t>
      </w:r>
      <w:r>
        <w:rPr>
          <w:rFonts w:ascii="Arial" w:hAnsi="Arial" w:cs="Arial"/>
        </w:rPr>
        <w:t xml:space="preserve"> no puede quedarse allí, </w:t>
      </w:r>
      <w:r w:rsidRPr="0087272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decir, en Belén</w:t>
      </w:r>
      <w:r w:rsidRPr="00872729">
        <w:rPr>
          <w:rFonts w:ascii="Arial" w:hAnsi="Arial" w:cs="Arial"/>
        </w:rPr>
        <w:t>, en el lugar de residencia de la familia de Jesús. José recibe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 xml:space="preserve">entonces en sueños la orden de </w:t>
      </w:r>
      <w:r>
        <w:rPr>
          <w:rFonts w:ascii="Arial" w:hAnsi="Arial" w:cs="Arial"/>
        </w:rPr>
        <w:t>marcharse</w:t>
      </w:r>
      <w:r w:rsidRPr="00872729">
        <w:rPr>
          <w:rFonts w:ascii="Arial" w:hAnsi="Arial" w:cs="Arial"/>
        </w:rPr>
        <w:t xml:space="preserve"> a Galilea.</w:t>
      </w:r>
    </w:p>
    <w:p w14:paraId="1B12DAF9" w14:textId="77777777" w:rsidR="00AF4922" w:rsidRDefault="00AF4922" w:rsidP="00AF49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hecho de que</w:t>
      </w:r>
      <w:r w:rsidRPr="00872729">
        <w:rPr>
          <w:rFonts w:ascii="Arial" w:hAnsi="Arial" w:cs="Arial"/>
        </w:rPr>
        <w:t xml:space="preserve"> José, al haberse dado cuenta de los problemas en Judea, no haya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>continuado simplemente por iniciativa propia su viaje hasta Galilea,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>gobernada por el no tan cruel Antipas, sino que fuera mandado por el ángel,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>tiene por objeto mostrar que la proveniencia de Jesús de Galilea concuerda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 xml:space="preserve">con la guía divina de la historia. </w:t>
      </w:r>
      <w:r>
        <w:rPr>
          <w:rFonts w:ascii="Arial" w:hAnsi="Arial" w:cs="Arial"/>
        </w:rPr>
        <w:t>E</w:t>
      </w:r>
      <w:r w:rsidRPr="00872729">
        <w:rPr>
          <w:rFonts w:ascii="Arial" w:hAnsi="Arial" w:cs="Arial"/>
        </w:rPr>
        <w:t>l evangelista replica: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>José «</w:t>
      </w:r>
      <w:r w:rsidRPr="00BD0E52">
        <w:rPr>
          <w:rFonts w:ascii="Arial" w:hAnsi="Arial" w:cs="Arial"/>
          <w:i/>
        </w:rPr>
        <w:t>se estableció en un pueblo llamado Nazaret. Así se cumplió lo que dijeron los profetas, que se llamaría nazareno</w:t>
      </w:r>
      <w:r w:rsidRPr="00872729">
        <w:rPr>
          <w:rFonts w:ascii="Arial" w:hAnsi="Arial" w:cs="Arial"/>
        </w:rPr>
        <w:t>» (2,23).</w:t>
      </w:r>
    </w:p>
    <w:p w14:paraId="3D674A8A" w14:textId="0E21A6BA" w:rsidR="00AF4922" w:rsidRPr="00872729" w:rsidRDefault="00AF4922" w:rsidP="00AF4922">
      <w:pPr>
        <w:jc w:val="both"/>
        <w:rPr>
          <w:rFonts w:ascii="Arial" w:hAnsi="Arial" w:cs="Arial"/>
        </w:rPr>
      </w:pPr>
      <w:r w:rsidRPr="00872729">
        <w:rPr>
          <w:rFonts w:ascii="Arial" w:hAnsi="Arial" w:cs="Arial"/>
        </w:rPr>
        <w:t>Si a esto añadimos que, en la inscripción de la cruz, Jesús es</w:t>
      </w:r>
      <w:r>
        <w:rPr>
          <w:rFonts w:ascii="Arial" w:hAnsi="Arial" w:cs="Arial"/>
        </w:rPr>
        <w:t xml:space="preserve"> denominado naza</w:t>
      </w:r>
      <w:r w:rsidRPr="00872729">
        <w:rPr>
          <w:rFonts w:ascii="Arial" w:hAnsi="Arial" w:cs="Arial"/>
        </w:rPr>
        <w:t>re</w:t>
      </w:r>
      <w:r>
        <w:rPr>
          <w:rFonts w:ascii="Arial" w:hAnsi="Arial" w:cs="Arial"/>
        </w:rPr>
        <w:t>n</w:t>
      </w:r>
      <w:r w:rsidRPr="00872729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(</w:t>
      </w:r>
      <w:r w:rsidRPr="00872729">
        <w:rPr>
          <w:rFonts w:ascii="Arial" w:hAnsi="Arial" w:cs="Arial"/>
          <w:i/>
          <w:iCs/>
        </w:rPr>
        <w:t xml:space="preserve">Jn </w:t>
      </w:r>
      <w:r w:rsidRPr="00872729">
        <w:rPr>
          <w:rFonts w:ascii="Arial" w:hAnsi="Arial" w:cs="Arial"/>
        </w:rPr>
        <w:t xml:space="preserve">19,19), el título </w:t>
      </w:r>
      <w:r>
        <w:rPr>
          <w:rFonts w:ascii="Arial" w:hAnsi="Arial" w:cs="Arial"/>
        </w:rPr>
        <w:t>cobra</w:t>
      </w:r>
      <w:r w:rsidRPr="00872729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>pleno significado; lo que inicialmente debía indicar solamente su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 xml:space="preserve">proveniencia, </w:t>
      </w:r>
      <w:r>
        <w:rPr>
          <w:rFonts w:ascii="Arial" w:hAnsi="Arial" w:cs="Arial"/>
        </w:rPr>
        <w:t>insinúa</w:t>
      </w:r>
      <w:r w:rsidRPr="00872729">
        <w:rPr>
          <w:rFonts w:ascii="Arial" w:hAnsi="Arial" w:cs="Arial"/>
        </w:rPr>
        <w:t xml:space="preserve"> al mismo tiempo a su </w:t>
      </w:r>
      <w:r>
        <w:rPr>
          <w:rFonts w:ascii="Arial" w:hAnsi="Arial" w:cs="Arial"/>
        </w:rPr>
        <w:t>esencia</w:t>
      </w:r>
      <w:r w:rsidRPr="00872729">
        <w:rPr>
          <w:rFonts w:ascii="Arial" w:hAnsi="Arial" w:cs="Arial"/>
        </w:rPr>
        <w:t xml:space="preserve">: </w:t>
      </w:r>
      <w:r w:rsidR="008E2B32">
        <w:rPr>
          <w:rFonts w:ascii="Arial" w:hAnsi="Arial" w:cs="Arial"/>
        </w:rPr>
        <w:t>É</w:t>
      </w:r>
      <w:r w:rsidRPr="00872729">
        <w:rPr>
          <w:rFonts w:ascii="Arial" w:hAnsi="Arial" w:cs="Arial"/>
        </w:rPr>
        <w:t>l es el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>«</w:t>
      </w:r>
      <w:r w:rsidRPr="005A60C2">
        <w:rPr>
          <w:rFonts w:ascii="Arial" w:hAnsi="Arial" w:cs="Arial"/>
          <w:i/>
        </w:rPr>
        <w:t>renuevo</w:t>
      </w:r>
      <w:r w:rsidRPr="00872729">
        <w:rPr>
          <w:rFonts w:ascii="Arial" w:hAnsi="Arial" w:cs="Arial"/>
        </w:rPr>
        <w:t>», el que está totalmente consagrado a Dios, desde el seno materno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>hasta la muerte.</w:t>
      </w:r>
    </w:p>
    <w:p w14:paraId="3EA35FEF" w14:textId="77777777" w:rsidR="00AF4922" w:rsidRDefault="00AF4922" w:rsidP="00AF4922">
      <w:pPr>
        <w:jc w:val="both"/>
        <w:rPr>
          <w:rFonts w:ascii="Arial" w:hAnsi="Arial" w:cs="Arial"/>
        </w:rPr>
      </w:pPr>
      <w:r w:rsidRPr="00872729">
        <w:rPr>
          <w:rFonts w:ascii="Arial" w:hAnsi="Arial" w:cs="Arial"/>
        </w:rPr>
        <w:t>Los dos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>capítulos del relato de la infancia en Mateo no son una meditación expresada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 xml:space="preserve">en forma de historias, sino al contrario: </w:t>
      </w:r>
      <w:r w:rsidRPr="008E2B32">
        <w:rPr>
          <w:rFonts w:ascii="Arial" w:hAnsi="Arial" w:cs="Arial"/>
          <w:b/>
          <w:bCs/>
        </w:rPr>
        <w:t>Mateo nos relata la historia verdadera</w:t>
      </w:r>
      <w:r w:rsidRPr="00872729">
        <w:rPr>
          <w:rFonts w:ascii="Arial" w:hAnsi="Arial" w:cs="Arial"/>
        </w:rPr>
        <w:t>, que ha sido meditada e interpretada teológicamente, y de este</w:t>
      </w:r>
      <w:r>
        <w:rPr>
          <w:rFonts w:ascii="Arial" w:hAnsi="Arial" w:cs="Arial"/>
        </w:rPr>
        <w:t xml:space="preserve"> </w:t>
      </w:r>
      <w:r w:rsidRPr="00872729">
        <w:rPr>
          <w:rFonts w:ascii="Arial" w:hAnsi="Arial" w:cs="Arial"/>
        </w:rPr>
        <w:t>modo nos ayuda a comprender más a fondo el misterio de Jesús.</w:t>
      </w:r>
    </w:p>
    <w:p w14:paraId="1CA41876" w14:textId="77777777" w:rsidR="00F52898" w:rsidRDefault="00F52898" w:rsidP="00365C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Práctica semanal: </w:t>
      </w:r>
      <w:r w:rsidR="00E274A3">
        <w:rPr>
          <w:rFonts w:ascii="Arial" w:hAnsi="Arial" w:cs="Arial"/>
        </w:rPr>
        <w:t>Orar</w:t>
      </w:r>
      <w:r w:rsidR="00281D2F">
        <w:rPr>
          <w:rFonts w:ascii="Arial" w:hAnsi="Arial" w:cs="Arial"/>
        </w:rPr>
        <w:t xml:space="preserve"> especialmente por todos los niños no nacidos, por los v</w:t>
      </w:r>
      <w:r w:rsidR="00E274A3">
        <w:rPr>
          <w:rFonts w:ascii="Arial" w:hAnsi="Arial" w:cs="Arial"/>
        </w:rPr>
        <w:t>iolentados en su infancia. Orar</w:t>
      </w:r>
      <w:r w:rsidR="00281D2F">
        <w:rPr>
          <w:rFonts w:ascii="Arial" w:hAnsi="Arial" w:cs="Arial"/>
        </w:rPr>
        <w:t xml:space="preserve"> pidiendo sabiduría para que los padres conduzcan a sus hijos hacia </w:t>
      </w:r>
      <w:r w:rsidR="00E274A3">
        <w:rPr>
          <w:rFonts w:ascii="Arial" w:hAnsi="Arial" w:cs="Arial"/>
        </w:rPr>
        <w:t>el</w:t>
      </w:r>
      <w:r w:rsidR="00281D2F">
        <w:rPr>
          <w:rFonts w:ascii="Arial" w:hAnsi="Arial" w:cs="Arial"/>
        </w:rPr>
        <w:t xml:space="preserve"> Padre.  </w:t>
      </w:r>
    </w:p>
    <w:sectPr w:rsidR="00F52898" w:rsidSect="00CA556D"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D4"/>
    <w:rsid w:val="00041365"/>
    <w:rsid w:val="0007110A"/>
    <w:rsid w:val="000910DD"/>
    <w:rsid w:val="000D7757"/>
    <w:rsid w:val="00107536"/>
    <w:rsid w:val="00173828"/>
    <w:rsid w:val="0017779F"/>
    <w:rsid w:val="00195235"/>
    <w:rsid w:val="00281D2F"/>
    <w:rsid w:val="002A6A3B"/>
    <w:rsid w:val="00307EBD"/>
    <w:rsid w:val="00346CD6"/>
    <w:rsid w:val="00365CC3"/>
    <w:rsid w:val="00380529"/>
    <w:rsid w:val="003E77C1"/>
    <w:rsid w:val="004652DA"/>
    <w:rsid w:val="00472BFA"/>
    <w:rsid w:val="004F6631"/>
    <w:rsid w:val="00520D15"/>
    <w:rsid w:val="005665D6"/>
    <w:rsid w:val="005B2A31"/>
    <w:rsid w:val="005E2159"/>
    <w:rsid w:val="0069333F"/>
    <w:rsid w:val="006A5FBF"/>
    <w:rsid w:val="006B3315"/>
    <w:rsid w:val="00775E76"/>
    <w:rsid w:val="007C24B5"/>
    <w:rsid w:val="00852B9B"/>
    <w:rsid w:val="00864C1D"/>
    <w:rsid w:val="008D3AF6"/>
    <w:rsid w:val="008E2B32"/>
    <w:rsid w:val="00965EA6"/>
    <w:rsid w:val="00970B8E"/>
    <w:rsid w:val="009A1116"/>
    <w:rsid w:val="00A156F0"/>
    <w:rsid w:val="00A97212"/>
    <w:rsid w:val="00AF4922"/>
    <w:rsid w:val="00B3559F"/>
    <w:rsid w:val="00C50CDC"/>
    <w:rsid w:val="00CA556D"/>
    <w:rsid w:val="00CF5AA6"/>
    <w:rsid w:val="00D05963"/>
    <w:rsid w:val="00D21910"/>
    <w:rsid w:val="00D413DE"/>
    <w:rsid w:val="00D658C6"/>
    <w:rsid w:val="00DE72B8"/>
    <w:rsid w:val="00E274A3"/>
    <w:rsid w:val="00E820D4"/>
    <w:rsid w:val="00F068EA"/>
    <w:rsid w:val="00F52898"/>
    <w:rsid w:val="00F84517"/>
    <w:rsid w:val="00F8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E710"/>
  <w15:chartTrackingRefBased/>
  <w15:docId w15:val="{EDC1A423-BBC7-4CCD-BA86-2FB83888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F462-9984-47E6-A646-C2D925FD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1376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Flores Munguía</dc:creator>
  <cp:keywords/>
  <dc:description/>
  <cp:lastModifiedBy>Alma Rosa Flores Munguía</cp:lastModifiedBy>
  <cp:revision>16</cp:revision>
  <dcterms:created xsi:type="dcterms:W3CDTF">2020-02-28T20:04:00Z</dcterms:created>
  <dcterms:modified xsi:type="dcterms:W3CDTF">2020-10-30T20:13:00Z</dcterms:modified>
</cp:coreProperties>
</file>